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41" w:rsidRDefault="00357C41" w:rsidP="00357C41">
      <w:pPr>
        <w:pStyle w:val="Default"/>
      </w:pPr>
      <w:bookmarkStart w:id="0" w:name="_GoBack"/>
      <w:bookmarkEnd w:id="0"/>
    </w:p>
    <w:p w:rsidR="00357C41" w:rsidRDefault="00357C41" w:rsidP="00357C41">
      <w:pPr>
        <w:pStyle w:val="Default"/>
        <w:jc w:val="center"/>
        <w:rPr>
          <w:b/>
          <w:bCs/>
          <w:sz w:val="28"/>
          <w:szCs w:val="28"/>
        </w:rPr>
      </w:pPr>
      <w:r>
        <w:rPr>
          <w:b/>
          <w:bCs/>
          <w:sz w:val="28"/>
          <w:szCs w:val="28"/>
        </w:rPr>
        <w:t xml:space="preserve">Declaration of Authorisation to disclose bank information </w:t>
      </w:r>
    </w:p>
    <w:p w:rsidR="00357C41" w:rsidRDefault="00357C41" w:rsidP="00357C41">
      <w:pPr>
        <w:pStyle w:val="Default"/>
        <w:jc w:val="center"/>
        <w:rPr>
          <w:b/>
          <w:bCs/>
          <w:sz w:val="28"/>
          <w:szCs w:val="28"/>
        </w:rPr>
      </w:pPr>
      <w:r>
        <w:rPr>
          <w:b/>
          <w:bCs/>
          <w:sz w:val="28"/>
          <w:szCs w:val="28"/>
        </w:rPr>
        <w:t xml:space="preserve">over </w:t>
      </w:r>
      <w:r w:rsidR="004378F5">
        <w:rPr>
          <w:b/>
          <w:bCs/>
          <w:sz w:val="28"/>
          <w:szCs w:val="28"/>
        </w:rPr>
        <w:t>Confirmation platform</w:t>
      </w:r>
    </w:p>
    <w:p w:rsidR="00357C41" w:rsidRDefault="00357C41" w:rsidP="00357C41">
      <w:pPr>
        <w:pStyle w:val="Default"/>
        <w:rPr>
          <w:sz w:val="28"/>
          <w:szCs w:val="28"/>
        </w:rPr>
      </w:pPr>
    </w:p>
    <w:p w:rsidR="00357C41" w:rsidRDefault="00357C41" w:rsidP="00357C41">
      <w:pPr>
        <w:pStyle w:val="Default"/>
        <w:rPr>
          <w:sz w:val="22"/>
          <w:szCs w:val="22"/>
        </w:rPr>
      </w:pPr>
      <w:r>
        <w:rPr>
          <w:sz w:val="22"/>
          <w:szCs w:val="22"/>
        </w:rPr>
        <w:t xml:space="preserve">The undersigned, representing address ( ) by signing this Declaration of Authorisation hereby authorise </w:t>
      </w:r>
      <w:r w:rsidR="00923B55" w:rsidRPr="00923B55">
        <w:rPr>
          <w:sz w:val="22"/>
          <w:szCs w:val="22"/>
        </w:rPr>
        <w:t>HSBC Continental Europe, Czech Republic</w:t>
      </w:r>
      <w:r>
        <w:rPr>
          <w:sz w:val="22"/>
          <w:szCs w:val="22"/>
        </w:rPr>
        <w:t xml:space="preserve"> (the „Bank”) to provide information, qualifying as bank secrecy according to Czech law, about all of our accounts kept with the Bank to the following auditor(s) requesting this information via confirmation.com platform in order to receive bank information and comply with the below defined identification requirements: </w:t>
      </w:r>
    </w:p>
    <w:p w:rsidR="00357C41" w:rsidRDefault="00357C41" w:rsidP="00357C41">
      <w:pPr>
        <w:pStyle w:val="Default"/>
        <w:rPr>
          <w:sz w:val="22"/>
          <w:szCs w:val="22"/>
        </w:rPr>
      </w:pPr>
    </w:p>
    <w:p w:rsidR="00357C41" w:rsidRDefault="00357C41" w:rsidP="00357C41">
      <w:pPr>
        <w:pStyle w:val="Default"/>
        <w:rPr>
          <w:sz w:val="22"/>
          <w:szCs w:val="22"/>
        </w:rPr>
      </w:pPr>
      <w:r>
        <w:rPr>
          <w:sz w:val="22"/>
          <w:szCs w:val="22"/>
        </w:rPr>
        <w:t xml:space="preserve">(list of auditors indicated by the Client) </w:t>
      </w:r>
    </w:p>
    <w:p w:rsidR="00357C41" w:rsidRDefault="00357C41" w:rsidP="00357C41">
      <w:pPr>
        <w:pStyle w:val="Default"/>
        <w:rPr>
          <w:sz w:val="22"/>
          <w:szCs w:val="22"/>
        </w:rPr>
      </w:pPr>
      <w:r>
        <w:rPr>
          <w:sz w:val="22"/>
          <w:szCs w:val="22"/>
        </w:rPr>
        <w:t xml:space="preserve">(Auditor 1) …………………….……………………………..………………………………………………………………….… </w:t>
      </w:r>
    </w:p>
    <w:p w:rsidR="00357C41" w:rsidRDefault="00357C41" w:rsidP="00357C41">
      <w:pPr>
        <w:pStyle w:val="Default"/>
        <w:rPr>
          <w:sz w:val="22"/>
          <w:szCs w:val="22"/>
        </w:rPr>
      </w:pPr>
      <w:r>
        <w:rPr>
          <w:sz w:val="22"/>
          <w:szCs w:val="22"/>
        </w:rPr>
        <w:t>(Auditor 1 address</w:t>
      </w:r>
      <w:r w:rsidR="00B23416">
        <w:rPr>
          <w:sz w:val="22"/>
          <w:szCs w:val="22"/>
        </w:rPr>
        <w:t>).</w:t>
      </w:r>
      <w:r>
        <w:rPr>
          <w:sz w:val="22"/>
          <w:szCs w:val="22"/>
        </w:rPr>
        <w:t>…………………………………………………………………</w:t>
      </w:r>
      <w:r w:rsidR="00B23416">
        <w:rPr>
          <w:sz w:val="22"/>
          <w:szCs w:val="22"/>
        </w:rPr>
        <w:t>…...</w:t>
      </w:r>
      <w:r>
        <w:rPr>
          <w:sz w:val="22"/>
          <w:szCs w:val="22"/>
        </w:rPr>
        <w:t xml:space="preserve">…………………………………………………. </w:t>
      </w:r>
    </w:p>
    <w:p w:rsidR="00357C41" w:rsidRDefault="00357C41" w:rsidP="00357C41">
      <w:pPr>
        <w:pStyle w:val="Default"/>
        <w:rPr>
          <w:sz w:val="22"/>
          <w:szCs w:val="22"/>
        </w:rPr>
      </w:pPr>
      <w:r>
        <w:rPr>
          <w:sz w:val="22"/>
          <w:szCs w:val="22"/>
        </w:rPr>
        <w:t xml:space="preserve">(Auditor 2) …………………….……………………………..………………………………………………………………….… </w:t>
      </w:r>
    </w:p>
    <w:p w:rsidR="00357C41" w:rsidRDefault="00357C41" w:rsidP="00357C41">
      <w:pPr>
        <w:pStyle w:val="Default"/>
        <w:rPr>
          <w:sz w:val="22"/>
          <w:szCs w:val="22"/>
        </w:rPr>
      </w:pPr>
      <w:r>
        <w:rPr>
          <w:sz w:val="22"/>
          <w:szCs w:val="22"/>
        </w:rPr>
        <w:t>(Auditor 2 address</w:t>
      </w:r>
      <w:r w:rsidR="00B23416">
        <w:rPr>
          <w:sz w:val="22"/>
          <w:szCs w:val="22"/>
        </w:rPr>
        <w:t>).</w:t>
      </w:r>
      <w:r>
        <w:rPr>
          <w:sz w:val="22"/>
          <w:szCs w:val="22"/>
        </w:rPr>
        <w:t>…………………………………………………………………</w:t>
      </w:r>
      <w:r w:rsidR="00B23416">
        <w:rPr>
          <w:sz w:val="22"/>
          <w:szCs w:val="22"/>
        </w:rPr>
        <w:t>…...</w:t>
      </w:r>
      <w:r>
        <w:rPr>
          <w:sz w:val="22"/>
          <w:szCs w:val="22"/>
        </w:rPr>
        <w:t xml:space="preserve">…………………………………………………. (Auditor 3) …………………….……………………………..………………………………………………………………….… </w:t>
      </w:r>
    </w:p>
    <w:p w:rsidR="00357C41" w:rsidRDefault="00357C41" w:rsidP="00357C41">
      <w:pPr>
        <w:pStyle w:val="Default"/>
        <w:rPr>
          <w:sz w:val="22"/>
          <w:szCs w:val="22"/>
        </w:rPr>
      </w:pPr>
      <w:r>
        <w:rPr>
          <w:sz w:val="22"/>
          <w:szCs w:val="22"/>
        </w:rPr>
        <w:t>(Auditor 3 address</w:t>
      </w:r>
      <w:r w:rsidR="00B23416">
        <w:rPr>
          <w:sz w:val="22"/>
          <w:szCs w:val="22"/>
        </w:rPr>
        <w:t>).</w:t>
      </w:r>
      <w:r>
        <w:rPr>
          <w:sz w:val="22"/>
          <w:szCs w:val="22"/>
        </w:rPr>
        <w:t>…………………………………………………………………</w:t>
      </w:r>
      <w:r w:rsidR="00B23416">
        <w:rPr>
          <w:sz w:val="22"/>
          <w:szCs w:val="22"/>
        </w:rPr>
        <w:t>…...</w:t>
      </w:r>
      <w:r>
        <w:rPr>
          <w:sz w:val="22"/>
          <w:szCs w:val="22"/>
        </w:rPr>
        <w:t xml:space="preserve">…………………………………………………. </w:t>
      </w:r>
    </w:p>
    <w:p w:rsidR="00357C41" w:rsidRDefault="00357C41" w:rsidP="00357C41">
      <w:pPr>
        <w:pStyle w:val="Default"/>
        <w:rPr>
          <w:sz w:val="22"/>
          <w:szCs w:val="22"/>
        </w:rPr>
      </w:pPr>
    </w:p>
    <w:p w:rsidR="00357C41" w:rsidRDefault="00357C41" w:rsidP="00357C41">
      <w:pPr>
        <w:pStyle w:val="Default"/>
        <w:rPr>
          <w:sz w:val="22"/>
          <w:szCs w:val="22"/>
        </w:rPr>
      </w:pPr>
      <w:r>
        <w:rPr>
          <w:sz w:val="22"/>
          <w:szCs w:val="22"/>
        </w:rPr>
        <w:t xml:space="preserve">The identification described above does not entitle the caller to give instructions to the Bank in relation to the account. We hereby declare that we grant the above authorisation in consideration, and on the basis, of laws of Czech Republic. </w:t>
      </w:r>
    </w:p>
    <w:p w:rsidR="00357C41" w:rsidRDefault="00357C41" w:rsidP="00357C41">
      <w:pPr>
        <w:pStyle w:val="Default"/>
        <w:rPr>
          <w:sz w:val="22"/>
          <w:szCs w:val="22"/>
        </w:rPr>
      </w:pPr>
    </w:p>
    <w:p w:rsidR="00357C41" w:rsidRDefault="00357C41" w:rsidP="00357C41">
      <w:pPr>
        <w:pStyle w:val="Default"/>
        <w:rPr>
          <w:sz w:val="22"/>
          <w:szCs w:val="22"/>
        </w:rPr>
      </w:pPr>
      <w:r>
        <w:rPr>
          <w:sz w:val="22"/>
          <w:szCs w:val="22"/>
        </w:rPr>
        <w:t xml:space="preserve">We are aware that providing information over confirmation.com might expose our bank data to an enhanced security risk, and that the Bank is providing the service of giving information over confirmation.com at our explicit request. </w:t>
      </w:r>
    </w:p>
    <w:p w:rsidR="00357C41" w:rsidRDefault="00357C41" w:rsidP="00357C41">
      <w:pPr>
        <w:pStyle w:val="Default"/>
        <w:rPr>
          <w:sz w:val="22"/>
          <w:szCs w:val="22"/>
        </w:rPr>
      </w:pPr>
    </w:p>
    <w:p w:rsidR="00357C41" w:rsidRDefault="00357C41" w:rsidP="00357C41">
      <w:pPr>
        <w:pStyle w:val="Default"/>
        <w:rPr>
          <w:sz w:val="22"/>
          <w:szCs w:val="22"/>
        </w:rPr>
      </w:pPr>
      <w:r>
        <w:rPr>
          <w:sz w:val="22"/>
          <w:szCs w:val="22"/>
        </w:rPr>
        <w:t xml:space="preserve">We undertake to fully release the Bank from any liability (including liability deriving from legal proceedings or regulatory investigations) which is the consequence of a breach or omission of above undertakings, or otherwise threaten the Bank as a consequence of such proceedings or investigations. </w:t>
      </w:r>
    </w:p>
    <w:p w:rsidR="00195D19" w:rsidRDefault="00195D19" w:rsidP="00357C41">
      <w:pPr>
        <w:pStyle w:val="Default"/>
        <w:rPr>
          <w:sz w:val="22"/>
          <w:szCs w:val="22"/>
        </w:rPr>
      </w:pPr>
    </w:p>
    <w:p w:rsidR="00195D19" w:rsidRDefault="00195D19" w:rsidP="00357C41">
      <w:pPr>
        <w:pStyle w:val="Default"/>
        <w:rPr>
          <w:sz w:val="22"/>
          <w:szCs w:val="22"/>
        </w:rPr>
      </w:pPr>
    </w:p>
    <w:p w:rsidR="00357C41" w:rsidRDefault="00357C41" w:rsidP="00357C41">
      <w:pPr>
        <w:pStyle w:val="Default"/>
        <w:rPr>
          <w:sz w:val="22"/>
          <w:szCs w:val="22"/>
        </w:rPr>
      </w:pPr>
      <w:r>
        <w:rPr>
          <w:sz w:val="22"/>
          <w:szCs w:val="22"/>
        </w:rPr>
        <w:t xml:space="preserve">Customer authorized signature, </w:t>
      </w:r>
    </w:p>
    <w:p w:rsidR="00195D19" w:rsidRDefault="00195D19" w:rsidP="00357C41">
      <w:pPr>
        <w:pStyle w:val="Default"/>
        <w:rPr>
          <w:sz w:val="22"/>
          <w:szCs w:val="22"/>
        </w:rPr>
      </w:pPr>
    </w:p>
    <w:p w:rsidR="00195D19" w:rsidRDefault="00195D19" w:rsidP="00357C41">
      <w:pPr>
        <w:pStyle w:val="Default"/>
        <w:rPr>
          <w:sz w:val="22"/>
          <w:szCs w:val="22"/>
        </w:rPr>
      </w:pPr>
    </w:p>
    <w:p w:rsidR="00357C41" w:rsidRDefault="00357C41" w:rsidP="00357C41">
      <w:pPr>
        <w:pStyle w:val="Default"/>
        <w:rPr>
          <w:sz w:val="22"/>
          <w:szCs w:val="22"/>
        </w:rPr>
      </w:pPr>
      <w:r>
        <w:rPr>
          <w:sz w:val="22"/>
          <w:szCs w:val="22"/>
        </w:rPr>
        <w:t xml:space="preserve">……………….. , …………………………… </w:t>
      </w:r>
    </w:p>
    <w:p w:rsidR="003452FD" w:rsidRDefault="00357C41" w:rsidP="00357C41">
      <w:r>
        <w:t>(Place</w:t>
      </w:r>
      <w:r w:rsidR="00B23416">
        <w:t>),</w:t>
      </w:r>
      <w:r>
        <w:t xml:space="preserve"> </w:t>
      </w:r>
      <w:r w:rsidR="00B23416">
        <w:t>(Date</w:t>
      </w:r>
      <w:r>
        <w:t>)</w:t>
      </w:r>
    </w:p>
    <w:sectPr w:rsidR="00345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5C"/>
    <w:rsid w:val="0012535C"/>
    <w:rsid w:val="001800B2"/>
    <w:rsid w:val="00195D19"/>
    <w:rsid w:val="003452FD"/>
    <w:rsid w:val="00357C41"/>
    <w:rsid w:val="004378F5"/>
    <w:rsid w:val="00923B55"/>
    <w:rsid w:val="00A6128F"/>
    <w:rsid w:val="00B23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029F4-54C6-421E-998C-635D129F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7C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F1CA3-3361-4FC8-9ED3-F7237E53F0C3}">
  <ds:schemaRefs>
    <ds:schemaRef ds:uri="http://schemas.microsoft.com/sharepoint/v3/contenttype/forms"/>
  </ds:schemaRefs>
</ds:datastoreItem>
</file>

<file path=customXml/itemProps2.xml><?xml version="1.0" encoding="utf-8"?>
<ds:datastoreItem xmlns:ds="http://schemas.openxmlformats.org/officeDocument/2006/customXml" ds:itemID="{1B7511BD-3D2F-42D5-9F08-102BD9C09A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BFF37F-0A79-4543-87AC-B6228CDC3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227</Words>
  <Characters>1604</Characters>
  <Application>Microsoft Office Word</Application>
  <DocSecurity>4</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Niina Golikova</dc:creator>
  <cp:keywords>NOT-APPL</cp:keywords>
  <dc:description>NOT-APPL</dc:description>
  <cp:lastModifiedBy>Adela ZAMECNIKOVA</cp:lastModifiedBy>
  <cp:revision>2</cp:revision>
  <dcterms:created xsi:type="dcterms:W3CDTF">2020-12-04T15:53:00Z</dcterms:created>
  <dcterms:modified xsi:type="dcterms:W3CDTF">2020-12-04T15:53:00Z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